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5FF" w:rsidRPr="00FD1421" w:rsidRDefault="00A675FF" w:rsidP="006B792F">
      <w:pPr>
        <w:spacing w:after="0"/>
        <w:jc w:val="both"/>
        <w:rPr>
          <w:rFonts w:ascii="GHEA Grapalat" w:hAnsi="GHEA Grapalat"/>
          <w:bCs/>
          <w:iCs/>
          <w:sz w:val="24"/>
          <w:szCs w:val="24"/>
          <w:lang w:val="en-US"/>
        </w:rPr>
      </w:pPr>
      <w:r w:rsidRPr="00FD1421">
        <w:rPr>
          <w:rFonts w:ascii="GHEA Grapalat" w:hAnsi="GHEA Grapalat"/>
          <w:bCs/>
          <w:iCs/>
          <w:sz w:val="24"/>
          <w:szCs w:val="24"/>
          <w:lang w:val="en-US"/>
        </w:rPr>
        <w:t xml:space="preserve">                             </w:t>
      </w:r>
      <w:r w:rsidR="00B9219F" w:rsidRPr="00FD1421">
        <w:rPr>
          <w:rFonts w:ascii="GHEA Grapalat" w:hAnsi="GHEA Grapalat"/>
          <w:bCs/>
          <w:iCs/>
          <w:sz w:val="24"/>
          <w:szCs w:val="24"/>
          <w:lang w:val="en-US"/>
        </w:rPr>
        <w:t xml:space="preserve">                           </w:t>
      </w:r>
      <w:r w:rsidRPr="00FD1421">
        <w:rPr>
          <w:rFonts w:ascii="GHEA Grapalat" w:hAnsi="GHEA Grapalat"/>
          <w:bCs/>
          <w:iCs/>
          <w:sz w:val="24"/>
          <w:szCs w:val="24"/>
          <w:lang w:val="en-US"/>
        </w:rPr>
        <w:t xml:space="preserve"> ՏԵԽ. ԲՆՈՒԹԱԳԻՐ</w:t>
      </w:r>
    </w:p>
    <w:p w:rsidR="00B9219F" w:rsidRPr="00FD1421" w:rsidRDefault="00B9219F" w:rsidP="006B792F">
      <w:pPr>
        <w:spacing w:after="0"/>
        <w:jc w:val="both"/>
        <w:rPr>
          <w:rFonts w:ascii="GHEA Grapalat" w:hAnsi="GHEA Grapalat"/>
          <w:bCs/>
          <w:iCs/>
          <w:sz w:val="24"/>
          <w:szCs w:val="24"/>
          <w:lang w:val="en-US"/>
        </w:rPr>
      </w:pPr>
    </w:p>
    <w:p w:rsidR="00FA05A2" w:rsidRDefault="00FA05A2" w:rsidP="00FA05A2">
      <w:pPr>
        <w:pStyle w:val="2"/>
        <w:spacing w:line="240" w:lineRule="auto"/>
        <w:ind w:firstLine="0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Աշտարակ</w:t>
      </w:r>
      <w:r w:rsidRPr="00D14D8F">
        <w:rPr>
          <w:rFonts w:ascii="GHEA Grapalat" w:hAnsi="GHEA Grapalat" w:cs="Sylfaen"/>
          <w:sz w:val="24"/>
          <w:szCs w:val="24"/>
          <w:lang w:val="hy-AM"/>
        </w:rPr>
        <w:t xml:space="preserve"> համայնքի 202</w:t>
      </w:r>
      <w:r>
        <w:rPr>
          <w:rFonts w:ascii="GHEA Grapalat" w:hAnsi="GHEA Grapalat" w:cs="Sylfaen"/>
          <w:sz w:val="24"/>
          <w:szCs w:val="24"/>
          <w:lang w:val="hy-AM"/>
        </w:rPr>
        <w:t>6</w:t>
      </w:r>
      <w:r w:rsidRPr="00D14D8F">
        <w:rPr>
          <w:rFonts w:ascii="GHEA Grapalat" w:hAnsi="GHEA Grapalat" w:cs="Sylfaen"/>
          <w:sz w:val="24"/>
          <w:szCs w:val="24"/>
          <w:lang w:val="hy-AM"/>
        </w:rPr>
        <w:t xml:space="preserve"> թվականին կազմակերպվող միջոցառումների, սոցիալապես անապահով անձանց տոնական և հիշատակի օրերին հուշահամալիրներ, միջոցառումների կազմակերպման վայրեր</w:t>
      </w:r>
      <w:r>
        <w:rPr>
          <w:rFonts w:ascii="GHEA Grapalat" w:hAnsi="GHEA Grapalat" w:cs="Sylfaen"/>
          <w:sz w:val="24"/>
          <w:szCs w:val="24"/>
          <w:lang w:val="hy-AM"/>
        </w:rPr>
        <w:t>,խնամքի կենտրոններ</w:t>
      </w:r>
      <w:r w:rsidRPr="00D14D8F">
        <w:rPr>
          <w:rFonts w:ascii="GHEA Grapalat" w:hAnsi="GHEA Grapalat" w:cs="Sylfaen"/>
          <w:sz w:val="24"/>
          <w:szCs w:val="24"/>
          <w:lang w:val="hy-AM"/>
        </w:rPr>
        <w:t xml:space="preserve"> տեղափոխելու նպատակով անհրաժեշտ է ձեռք բերել ուղևորափոխադրող ավտոմեքենաների վարձակալություն` վարորդի հետ միասին: </w:t>
      </w:r>
    </w:p>
    <w:p w:rsidR="00FA05A2" w:rsidRPr="00D14D8F" w:rsidRDefault="00FA05A2" w:rsidP="00FA05A2">
      <w:pPr>
        <w:pStyle w:val="2"/>
        <w:spacing w:line="240" w:lineRule="auto"/>
        <w:ind w:firstLine="0"/>
        <w:rPr>
          <w:rFonts w:ascii="GHEA Grapalat" w:hAnsi="GHEA Grapalat" w:cs="Sylfaen"/>
          <w:sz w:val="24"/>
          <w:szCs w:val="24"/>
          <w:lang w:val="hy-AM"/>
        </w:rPr>
      </w:pPr>
      <w:r w:rsidRPr="00D14D8F">
        <w:rPr>
          <w:rFonts w:ascii="GHEA Grapalat" w:hAnsi="GHEA Grapalat" w:cs="Sylfaen"/>
          <w:sz w:val="24"/>
          <w:szCs w:val="24"/>
          <w:lang w:val="hy-AM"/>
        </w:rPr>
        <w:t>Ուղևորափոխադրում 2</w:t>
      </w:r>
      <w:r>
        <w:rPr>
          <w:rFonts w:ascii="GHEA Grapalat" w:hAnsi="GHEA Grapalat" w:cs="Sylfaen"/>
          <w:sz w:val="24"/>
          <w:szCs w:val="24"/>
          <w:lang w:val="hy-AM"/>
        </w:rPr>
        <w:t>7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և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ավելի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նստատեղ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ունեցող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մարդատար</w:t>
      </w:r>
      <w:r w:rsidRPr="00D14D8F">
        <w:rPr>
          <w:rFonts w:ascii="GHEA Grapalat" w:hAnsi="GHEA Grapalat" w:cs="Sylfaen"/>
          <w:sz w:val="24"/>
          <w:szCs w:val="24"/>
          <w:lang w:val="hy-AM"/>
        </w:rPr>
        <w:t xml:space="preserve"> տրանսպորտային միջոցներով (</w:t>
      </w:r>
      <w:r w:rsidRPr="00353CED">
        <w:rPr>
          <w:rFonts w:ascii="GHEA Grapalat" w:hAnsi="GHEA Grapalat"/>
          <w:color w:val="222222"/>
          <w:sz w:val="24"/>
          <w:szCs w:val="24"/>
          <w:shd w:val="clear" w:color="auto" w:fill="FFFFFF"/>
        </w:rPr>
        <w:t>1</w:t>
      </w:r>
      <w:r>
        <w:rPr>
          <w:rFonts w:ascii="GHEA Grapalat" w:hAnsi="GHEA Grapalat"/>
          <w:color w:val="222222"/>
          <w:sz w:val="24"/>
          <w:szCs w:val="24"/>
          <w:shd w:val="clear" w:color="auto" w:fill="FFFFFF"/>
        </w:rPr>
        <w:t>կմ –ի արժեքը չպետք է գերեզանցի 4</w:t>
      </w:r>
      <w:r w:rsidRPr="00353CED">
        <w:rPr>
          <w:rFonts w:ascii="GHEA Grapalat" w:hAnsi="GHEA Grapalat"/>
          <w:color w:val="222222"/>
          <w:sz w:val="24"/>
          <w:szCs w:val="24"/>
          <w:shd w:val="clear" w:color="auto" w:fill="FFFFFF"/>
        </w:rPr>
        <w:t>00 ՀՀ դրամ</w:t>
      </w:r>
      <w:r>
        <w:rPr>
          <w:rFonts w:ascii="GHEA Grapalat" w:hAnsi="GHEA Grapalat"/>
          <w:color w:val="222222"/>
          <w:sz w:val="24"/>
          <w:szCs w:val="24"/>
          <w:shd w:val="clear" w:color="auto" w:fill="FFFFFF"/>
          <w:lang w:val="hy-AM"/>
        </w:rPr>
        <w:t xml:space="preserve"> առնվազը </w:t>
      </w:r>
      <w:r w:rsidRPr="0049629B">
        <w:rPr>
          <w:rFonts w:ascii="GHEA Grapalat" w:hAnsi="GHEA Grapalat"/>
          <w:color w:val="222222"/>
          <w:sz w:val="24"/>
          <w:szCs w:val="24"/>
          <w:shd w:val="clear" w:color="auto" w:fill="FFFFFF"/>
          <w:lang w:val="hy-AM"/>
        </w:rPr>
        <w:t>3750</w:t>
      </w:r>
      <w:r>
        <w:rPr>
          <w:rFonts w:ascii="GHEA Grapalat" w:hAnsi="GHEA Grapalat"/>
          <w:color w:val="222222"/>
          <w:sz w:val="24"/>
          <w:szCs w:val="24"/>
          <w:shd w:val="clear" w:color="auto" w:fill="FFFFFF"/>
          <w:lang w:val="hy-AM"/>
        </w:rPr>
        <w:t xml:space="preserve"> կմ</w:t>
      </w:r>
      <w:r w:rsidRPr="00D14D8F">
        <w:rPr>
          <w:rFonts w:ascii="GHEA Grapalat" w:hAnsi="GHEA Grapalat" w:cs="Sylfaen"/>
          <w:sz w:val="24"/>
          <w:szCs w:val="24"/>
          <w:lang w:val="hy-AM"/>
        </w:rPr>
        <w:t>)</w:t>
      </w:r>
    </w:p>
    <w:p w:rsidR="00FA05A2" w:rsidRPr="00D14D8F" w:rsidRDefault="00FA05A2" w:rsidP="00FA05A2">
      <w:pPr>
        <w:pStyle w:val="2"/>
        <w:spacing w:line="240" w:lineRule="auto"/>
        <w:ind w:firstLine="0"/>
        <w:rPr>
          <w:rFonts w:ascii="GHEA Grapalat" w:hAnsi="GHEA Grapalat"/>
          <w:sz w:val="24"/>
          <w:szCs w:val="24"/>
        </w:rPr>
      </w:pPr>
      <w:r w:rsidRPr="00D14D8F">
        <w:rPr>
          <w:rFonts w:ascii="GHEA Grapalat" w:hAnsi="GHEA Grapalat" w:cs="Sylfaen"/>
          <w:sz w:val="24"/>
          <w:szCs w:val="24"/>
        </w:rPr>
        <w:t>Ծառայության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մատուցման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համար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անհրաժեշտ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  <w:lang w:val="hy-AM"/>
        </w:rPr>
        <w:t xml:space="preserve">տրանսպորտային </w:t>
      </w:r>
      <w:r w:rsidRPr="00D14D8F">
        <w:rPr>
          <w:rFonts w:ascii="GHEA Grapalat" w:hAnsi="GHEA Grapalat" w:cs="Sylfaen"/>
          <w:sz w:val="24"/>
          <w:szCs w:val="24"/>
        </w:rPr>
        <w:t>միջոց</w:t>
      </w:r>
      <w:r w:rsidRPr="00D14D8F">
        <w:rPr>
          <w:rFonts w:ascii="GHEA Grapalat" w:hAnsi="GHEA Grapalat" w:cs="Sylfaen"/>
          <w:sz w:val="24"/>
          <w:szCs w:val="24"/>
          <w:lang w:val="hy-AM"/>
        </w:rPr>
        <w:t>ներ</w:t>
      </w:r>
      <w:r w:rsidRPr="00D14D8F">
        <w:rPr>
          <w:rFonts w:ascii="GHEA Grapalat" w:hAnsi="GHEA Grapalat" w:cs="Sylfaen"/>
          <w:sz w:val="24"/>
          <w:szCs w:val="24"/>
        </w:rPr>
        <w:t>ը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պետք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է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համապատասխանեն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հետևյալ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չափանիշներին</w:t>
      </w:r>
      <w:r w:rsidRPr="00D14D8F">
        <w:rPr>
          <w:rFonts w:ascii="GHEA Grapalat" w:hAnsi="GHEA Grapalat"/>
          <w:sz w:val="24"/>
          <w:szCs w:val="24"/>
        </w:rPr>
        <w:t xml:space="preserve">. </w:t>
      </w:r>
    </w:p>
    <w:p w:rsidR="00FA05A2" w:rsidRPr="00D14D8F" w:rsidRDefault="00FA05A2" w:rsidP="00FA05A2">
      <w:pPr>
        <w:pStyle w:val="2"/>
        <w:spacing w:line="240" w:lineRule="auto"/>
        <w:ind w:firstLine="0"/>
        <w:rPr>
          <w:rFonts w:ascii="GHEA Grapalat" w:hAnsi="GHEA Grapalat" w:cs="Sylfaen"/>
          <w:sz w:val="24"/>
          <w:szCs w:val="24"/>
        </w:rPr>
      </w:pPr>
      <w:r w:rsidRPr="00D14D8F">
        <w:rPr>
          <w:rFonts w:ascii="GHEA Grapalat" w:hAnsi="GHEA Grapalat"/>
          <w:sz w:val="24"/>
          <w:szCs w:val="24"/>
        </w:rPr>
        <w:t>•</w:t>
      </w:r>
      <w:r w:rsidRPr="00D14D8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 xml:space="preserve">տեխնիկական զննություն և պարտադիր ապահովագրություն անցած: </w:t>
      </w:r>
    </w:p>
    <w:p w:rsidR="00FA05A2" w:rsidRPr="00D14D8F" w:rsidRDefault="00FA05A2" w:rsidP="00FA05A2">
      <w:pPr>
        <w:pStyle w:val="2"/>
        <w:spacing w:line="240" w:lineRule="auto"/>
        <w:ind w:firstLine="0"/>
        <w:rPr>
          <w:rFonts w:ascii="GHEA Grapalat" w:hAnsi="GHEA Grapalat" w:cs="Sylfaen"/>
          <w:sz w:val="24"/>
          <w:szCs w:val="24"/>
        </w:rPr>
      </w:pPr>
      <w:r w:rsidRPr="00D14D8F">
        <w:rPr>
          <w:rFonts w:ascii="GHEA Grapalat" w:hAnsi="GHEA Grapalat"/>
          <w:sz w:val="24"/>
          <w:szCs w:val="24"/>
        </w:rPr>
        <w:t xml:space="preserve">• </w:t>
      </w:r>
      <w:r w:rsidRPr="00D14D8F">
        <w:rPr>
          <w:rFonts w:ascii="GHEA Grapalat" w:hAnsi="GHEA Grapalat"/>
          <w:sz w:val="24"/>
          <w:szCs w:val="24"/>
          <w:lang w:val="hy-AM"/>
        </w:rPr>
        <w:t>Տ</w:t>
      </w:r>
      <w:r w:rsidRPr="00D14D8F">
        <w:rPr>
          <w:rFonts w:ascii="GHEA Grapalat" w:hAnsi="GHEA Grapalat" w:cs="Sylfaen"/>
          <w:sz w:val="24"/>
          <w:szCs w:val="24"/>
        </w:rPr>
        <w:t>եխնիկապես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սարքին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 xml:space="preserve">վիճակում, </w:t>
      </w:r>
    </w:p>
    <w:p w:rsidR="00FA05A2" w:rsidRPr="00D14D8F" w:rsidRDefault="00FA05A2" w:rsidP="00FA05A2">
      <w:pPr>
        <w:pStyle w:val="2"/>
        <w:spacing w:line="240" w:lineRule="auto"/>
        <w:ind w:firstLine="0"/>
        <w:rPr>
          <w:rFonts w:ascii="GHEA Grapalat" w:hAnsi="GHEA Grapalat" w:cs="Sylfaen"/>
          <w:sz w:val="24"/>
          <w:szCs w:val="24"/>
        </w:rPr>
      </w:pPr>
      <w:r w:rsidRPr="00D14D8F">
        <w:rPr>
          <w:rFonts w:ascii="GHEA Grapalat" w:hAnsi="GHEA Grapalat" w:cs="Sylfaen"/>
          <w:sz w:val="24"/>
          <w:szCs w:val="24"/>
        </w:rPr>
        <w:t>• Մեքենան</w:t>
      </w:r>
      <w:r w:rsidRPr="00D14D8F">
        <w:rPr>
          <w:rFonts w:ascii="GHEA Grapalat" w:hAnsi="GHEA Grapalat"/>
          <w:sz w:val="24"/>
          <w:szCs w:val="24"/>
          <w:lang w:val="hy-AM"/>
        </w:rPr>
        <w:t xml:space="preserve"> ապահովված լինի օդորակիչներով </w:t>
      </w:r>
      <w:r w:rsidRPr="00D14D8F">
        <w:rPr>
          <w:rFonts w:ascii="GHEA Grapalat" w:hAnsi="GHEA Grapalat" w:cs="Sylfaen"/>
          <w:sz w:val="24"/>
          <w:szCs w:val="24"/>
        </w:rPr>
        <w:t>(տաքացման և սառեցման):</w:t>
      </w:r>
      <w:r w:rsidRPr="00D14D8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Սրահը պետք է լինի խնամված, մաքուր, նստատեղերը լինեն լավ վիճակում:</w:t>
      </w:r>
    </w:p>
    <w:p w:rsidR="00FA05A2" w:rsidRPr="00D14D8F" w:rsidRDefault="00FA05A2" w:rsidP="00FA05A2">
      <w:pPr>
        <w:pStyle w:val="2"/>
        <w:spacing w:line="24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D14D8F">
        <w:rPr>
          <w:rFonts w:ascii="GHEA Grapalat" w:hAnsi="GHEA Grapalat"/>
          <w:sz w:val="24"/>
          <w:szCs w:val="24"/>
        </w:rPr>
        <w:t xml:space="preserve">• </w:t>
      </w:r>
      <w:r w:rsidRPr="00D14D8F">
        <w:rPr>
          <w:rFonts w:ascii="GHEA Grapalat" w:hAnsi="GHEA Grapalat" w:cs="Sylfaen"/>
          <w:sz w:val="24"/>
          <w:szCs w:val="24"/>
        </w:rPr>
        <w:t>պետք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է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ապահովված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լինի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բոլոր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անհրաժեշտ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սարքերով</w:t>
      </w:r>
      <w:r w:rsidRPr="00D14D8F">
        <w:rPr>
          <w:rFonts w:ascii="GHEA Grapalat" w:hAnsi="GHEA Grapalat"/>
          <w:sz w:val="24"/>
          <w:szCs w:val="24"/>
        </w:rPr>
        <w:t xml:space="preserve"> /</w:t>
      </w:r>
      <w:r w:rsidRPr="00D14D8F">
        <w:rPr>
          <w:rFonts w:ascii="GHEA Grapalat" w:hAnsi="GHEA Grapalat" w:cs="Sylfaen"/>
          <w:sz w:val="24"/>
          <w:szCs w:val="24"/>
        </w:rPr>
        <w:t>անվտանգության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գոտիներ</w:t>
      </w:r>
      <w:r w:rsidRPr="00D14D8F">
        <w:rPr>
          <w:rFonts w:ascii="GHEA Grapalat" w:hAnsi="GHEA Grapalat"/>
          <w:sz w:val="24"/>
          <w:szCs w:val="24"/>
        </w:rPr>
        <w:t xml:space="preserve">, </w:t>
      </w:r>
      <w:r w:rsidRPr="00D14D8F">
        <w:rPr>
          <w:rFonts w:ascii="GHEA Grapalat" w:hAnsi="GHEA Grapalat" w:cs="Sylfaen"/>
          <w:sz w:val="24"/>
          <w:szCs w:val="24"/>
        </w:rPr>
        <w:t>դեղարկղ</w:t>
      </w:r>
      <w:r w:rsidRPr="00D14D8F">
        <w:rPr>
          <w:rFonts w:ascii="GHEA Grapalat" w:hAnsi="GHEA Grapalat"/>
          <w:sz w:val="24"/>
          <w:szCs w:val="24"/>
        </w:rPr>
        <w:t xml:space="preserve">, </w:t>
      </w:r>
      <w:r w:rsidRPr="00D14D8F">
        <w:rPr>
          <w:rFonts w:ascii="GHEA Grapalat" w:hAnsi="GHEA Grapalat" w:cs="Sylfaen"/>
          <w:sz w:val="24"/>
          <w:szCs w:val="24"/>
        </w:rPr>
        <w:t>կրակմարիչ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և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այլն</w:t>
      </w:r>
      <w:r w:rsidRPr="00D14D8F">
        <w:rPr>
          <w:rFonts w:ascii="GHEA Grapalat" w:hAnsi="GHEA Grapalat"/>
          <w:sz w:val="24"/>
          <w:szCs w:val="24"/>
        </w:rPr>
        <w:t>/</w:t>
      </w:r>
    </w:p>
    <w:p w:rsidR="00FA05A2" w:rsidRDefault="00FA05A2" w:rsidP="00FA05A2">
      <w:pPr>
        <w:pStyle w:val="2"/>
        <w:spacing w:line="240" w:lineRule="auto"/>
        <w:ind w:firstLine="0"/>
        <w:rPr>
          <w:rFonts w:ascii="GHEA Grapalat" w:hAnsi="GHEA Grapalat"/>
          <w:sz w:val="24"/>
          <w:szCs w:val="24"/>
        </w:rPr>
      </w:pPr>
      <w:bookmarkStart w:id="0" w:name="_GoBack"/>
      <w:bookmarkEnd w:id="0"/>
      <w:r w:rsidRPr="00D14D8F">
        <w:rPr>
          <w:rFonts w:ascii="GHEA Grapalat" w:hAnsi="GHEA Grapalat"/>
          <w:sz w:val="24"/>
          <w:szCs w:val="24"/>
        </w:rPr>
        <w:t xml:space="preserve">• </w:t>
      </w:r>
      <w:r w:rsidRPr="00D14D8F">
        <w:rPr>
          <w:rFonts w:ascii="GHEA Grapalat" w:hAnsi="GHEA Grapalat" w:cs="Sylfaen"/>
          <w:sz w:val="24"/>
          <w:szCs w:val="24"/>
        </w:rPr>
        <w:t>վարորդը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պետք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է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ունենա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համապատասխան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որ</w:t>
      </w:r>
      <w:r w:rsidRPr="00D14D8F">
        <w:rPr>
          <w:rFonts w:ascii="GHEA Grapalat" w:hAnsi="GHEA Grapalat" w:cs="Sylfaen"/>
          <w:sz w:val="24"/>
          <w:szCs w:val="24"/>
          <w:lang w:val="hy-AM"/>
        </w:rPr>
        <w:t>ա</w:t>
      </w:r>
      <w:r w:rsidRPr="00D14D8F">
        <w:rPr>
          <w:rFonts w:ascii="GHEA Grapalat" w:hAnsi="GHEA Grapalat" w:cs="Sylfaen"/>
          <w:sz w:val="24"/>
          <w:szCs w:val="24"/>
        </w:rPr>
        <w:t>կավորում</w:t>
      </w:r>
      <w:r w:rsidRPr="00D14D8F">
        <w:rPr>
          <w:rFonts w:ascii="GHEA Grapalat" w:hAnsi="GHEA Grapalat"/>
          <w:sz w:val="24"/>
          <w:szCs w:val="24"/>
        </w:rPr>
        <w:t xml:space="preserve">, </w:t>
      </w:r>
      <w:r w:rsidRPr="00D14D8F">
        <w:rPr>
          <w:rFonts w:ascii="GHEA Grapalat" w:hAnsi="GHEA Grapalat" w:cs="Sylfaen"/>
          <w:sz w:val="24"/>
          <w:szCs w:val="24"/>
        </w:rPr>
        <w:t>վարորդական</w:t>
      </w: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</w:rPr>
        <w:t>իրավունք</w:t>
      </w:r>
      <w:r w:rsidRPr="00D14D8F">
        <w:rPr>
          <w:rFonts w:ascii="GHEA Grapalat" w:hAnsi="GHEA Grapalat"/>
          <w:sz w:val="24"/>
          <w:szCs w:val="24"/>
        </w:rPr>
        <w:t>:</w:t>
      </w:r>
    </w:p>
    <w:p w:rsidR="00EE745C" w:rsidRPr="00EE745C" w:rsidRDefault="00EE745C" w:rsidP="00FA05A2">
      <w:pPr>
        <w:pStyle w:val="2"/>
        <w:spacing w:line="240" w:lineRule="auto"/>
        <w:ind w:firstLine="0"/>
        <w:rPr>
          <w:rFonts w:ascii="GHEA Grapalat" w:hAnsi="GHEA Grapalat"/>
          <w:sz w:val="24"/>
          <w:szCs w:val="24"/>
        </w:rPr>
      </w:pPr>
      <w:r w:rsidRPr="00D14D8F">
        <w:rPr>
          <w:rFonts w:ascii="GHEA Grapalat" w:hAnsi="GHEA Grapalat"/>
          <w:sz w:val="24"/>
          <w:szCs w:val="24"/>
        </w:rPr>
        <w:t>•</w:t>
      </w:r>
      <w:r>
        <w:rPr>
          <w:rFonts w:ascii="GHEA Grapalat" w:hAnsi="GHEA Grapalat"/>
          <w:sz w:val="24"/>
          <w:szCs w:val="24"/>
        </w:rPr>
        <w:t xml:space="preserve"> </w:t>
      </w:r>
      <w:r w:rsidRPr="00EE745C">
        <w:rPr>
          <w:rFonts w:ascii="GHEA Grapalat" w:hAnsi="GHEA Grapalat"/>
          <w:bCs/>
          <w:iCs/>
          <w:sz w:val="24"/>
          <w:szCs w:val="24"/>
          <w:lang w:val="hy-AM"/>
        </w:rPr>
        <w:t>տ</w:t>
      </w:r>
      <w:r w:rsidRPr="00EE745C">
        <w:rPr>
          <w:rFonts w:ascii="GHEA Grapalat" w:hAnsi="GHEA Grapalat"/>
          <w:bCs/>
          <w:iCs/>
          <w:sz w:val="24"/>
          <w:szCs w:val="24"/>
        </w:rPr>
        <w:t>րանսպորտային միջոցը պետք է լինի 201</w:t>
      </w:r>
      <w:r w:rsidRPr="00EE745C">
        <w:rPr>
          <w:rFonts w:ascii="GHEA Grapalat" w:hAnsi="GHEA Grapalat"/>
          <w:bCs/>
          <w:iCs/>
          <w:sz w:val="24"/>
          <w:szCs w:val="24"/>
          <w:lang w:val="hy-AM"/>
        </w:rPr>
        <w:t>7</w:t>
      </w:r>
      <w:r w:rsidRPr="00EE745C">
        <w:rPr>
          <w:rFonts w:ascii="GHEA Grapalat" w:hAnsi="GHEA Grapalat"/>
          <w:bCs/>
          <w:iCs/>
          <w:sz w:val="24"/>
          <w:szCs w:val="24"/>
        </w:rPr>
        <w:t>թ. և ավելի բարձր թվականի արտադրության</w:t>
      </w:r>
      <w:r w:rsidRPr="00EE745C">
        <w:rPr>
          <w:rFonts w:ascii="GHEA Grapalat" w:hAnsi="GHEA Grapalat"/>
          <w:bCs/>
          <w:iCs/>
        </w:rPr>
        <w:t>,</w:t>
      </w:r>
    </w:p>
    <w:p w:rsidR="00FA05A2" w:rsidRDefault="00FA05A2" w:rsidP="00FA05A2">
      <w:pPr>
        <w:pStyle w:val="2"/>
        <w:spacing w:line="240" w:lineRule="auto"/>
        <w:ind w:firstLine="0"/>
        <w:rPr>
          <w:rFonts w:ascii="GHEA Grapalat" w:hAnsi="GHEA Grapalat"/>
          <w:color w:val="222222"/>
          <w:sz w:val="24"/>
          <w:szCs w:val="24"/>
          <w:shd w:val="clear" w:color="auto" w:fill="FFFFFF"/>
        </w:rPr>
      </w:pPr>
      <w:r w:rsidRPr="00D14D8F">
        <w:rPr>
          <w:rFonts w:ascii="GHEA Grapalat" w:hAnsi="GHEA Grapalat"/>
          <w:sz w:val="24"/>
          <w:szCs w:val="24"/>
        </w:rPr>
        <w:t xml:space="preserve"> </w:t>
      </w:r>
      <w:r w:rsidRPr="00D14D8F">
        <w:rPr>
          <w:rFonts w:ascii="GHEA Grapalat" w:hAnsi="GHEA Grapalat" w:cs="Sylfaen"/>
          <w:sz w:val="24"/>
          <w:szCs w:val="24"/>
          <w:lang w:val="hy-AM"/>
        </w:rPr>
        <w:t xml:space="preserve">Ծառայությունները պետք է մատուցվեն Պատվիրատուի կողմից առնվազն 1-2 օր առաջ ներկայացված պատվերի հիման վրա: </w:t>
      </w:r>
      <w:r w:rsidRPr="00D14D8F">
        <w:rPr>
          <w:rFonts w:ascii="GHEA Grapalat" w:hAnsi="GHEA Grapalat" w:cs="Sylfaen"/>
          <w:sz w:val="24"/>
          <w:szCs w:val="24"/>
        </w:rPr>
        <w:t>Պատվերները լինելու են Հայաստանի Հանրապետության ողջ տարածքում</w:t>
      </w:r>
      <w:r w:rsidRPr="00D14D8F">
        <w:rPr>
          <w:rFonts w:ascii="GHEA Grapalat" w:hAnsi="GHEA Grapalat"/>
          <w:color w:val="222222"/>
          <w:sz w:val="24"/>
          <w:szCs w:val="24"/>
          <w:shd w:val="clear" w:color="auto" w:fill="FFFFFF"/>
        </w:rPr>
        <w:t xml:space="preserve"> </w:t>
      </w:r>
      <w:r w:rsidRPr="00353CED">
        <w:rPr>
          <w:rFonts w:ascii="GHEA Grapalat" w:hAnsi="GHEA Grapalat"/>
          <w:color w:val="222222"/>
          <w:sz w:val="24"/>
          <w:szCs w:val="24"/>
          <w:shd w:val="clear" w:color="auto" w:fill="FFFFFF"/>
        </w:rPr>
        <w:t>` ըստ Պատվիրատուի կողմից ներկայացված հասցեով, այնուհետև վերադարձնել ելման կետ:</w:t>
      </w:r>
    </w:p>
    <w:p w:rsidR="00E14EC9" w:rsidRPr="00FA05A2" w:rsidRDefault="00E14EC9" w:rsidP="00E14EC9">
      <w:pPr>
        <w:rPr>
          <w:rFonts w:ascii="GHEA Grapalat" w:hAnsi="GHEA Grapalat"/>
          <w:b/>
          <w:bCs/>
          <w:i/>
          <w:iCs/>
          <w:sz w:val="24"/>
          <w:szCs w:val="24"/>
          <w:lang w:val="af-ZA"/>
        </w:rPr>
      </w:pPr>
    </w:p>
    <w:p w:rsidR="00E14EC9" w:rsidRPr="00FD1421" w:rsidRDefault="00E14EC9" w:rsidP="00E14EC9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</w:p>
    <w:sectPr w:rsidR="00E14EC9" w:rsidRPr="00FD1421" w:rsidSect="00B9219F">
      <w:pgSz w:w="11906" w:h="16838"/>
      <w:pgMar w:top="709" w:right="707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0E1"/>
    <w:rsid w:val="00057A16"/>
    <w:rsid w:val="00074D29"/>
    <w:rsid w:val="0019427D"/>
    <w:rsid w:val="00360836"/>
    <w:rsid w:val="004029F8"/>
    <w:rsid w:val="00433323"/>
    <w:rsid w:val="004447A3"/>
    <w:rsid w:val="00510A6F"/>
    <w:rsid w:val="006B26CA"/>
    <w:rsid w:val="006B3685"/>
    <w:rsid w:val="006B792F"/>
    <w:rsid w:val="00741278"/>
    <w:rsid w:val="007D6B51"/>
    <w:rsid w:val="008F4C6C"/>
    <w:rsid w:val="00926D7D"/>
    <w:rsid w:val="009624C2"/>
    <w:rsid w:val="009A21F5"/>
    <w:rsid w:val="00A675FF"/>
    <w:rsid w:val="00B559AF"/>
    <w:rsid w:val="00B9219F"/>
    <w:rsid w:val="00BC4B50"/>
    <w:rsid w:val="00BC60E1"/>
    <w:rsid w:val="00D7148C"/>
    <w:rsid w:val="00DF6FC4"/>
    <w:rsid w:val="00E14EC9"/>
    <w:rsid w:val="00EA6B24"/>
    <w:rsid w:val="00EE745C"/>
    <w:rsid w:val="00FA05A2"/>
    <w:rsid w:val="00FB52AB"/>
    <w:rsid w:val="00FD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08D156-73E9-4848-A2C1-55414483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A05A2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FA05A2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39</cp:revision>
  <dcterms:created xsi:type="dcterms:W3CDTF">2023-03-28T11:12:00Z</dcterms:created>
  <dcterms:modified xsi:type="dcterms:W3CDTF">2026-03-18T05:43:00Z</dcterms:modified>
</cp:coreProperties>
</file>